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3D5" w:rsidRPr="009043D5" w:rsidRDefault="009043D5" w:rsidP="009043D5">
      <w:pPr>
        <w:rPr>
          <w:b/>
          <w:bCs/>
        </w:rPr>
      </w:pPr>
      <w:r w:rsidRPr="009043D5">
        <w:rPr>
          <w:b/>
          <w:bCs/>
        </w:rPr>
        <w:t>Privacy Policy</w:t>
      </w:r>
    </w:p>
    <w:p w:rsidR="009043D5" w:rsidRPr="009043D5" w:rsidRDefault="009043D5" w:rsidP="009043D5">
      <w:pPr>
        <w:rPr>
          <w:b/>
          <w:bCs/>
        </w:rPr>
      </w:pPr>
      <w:r w:rsidRPr="009043D5">
        <w:rPr>
          <w:b/>
          <w:bCs/>
        </w:rPr>
        <w:t>Welcome to BestieBestie!</w:t>
      </w:r>
    </w:p>
    <w:p w:rsidR="009043D5" w:rsidRPr="009043D5" w:rsidRDefault="009043D5" w:rsidP="009043D5">
      <w:r w:rsidRPr="009043D5">
        <w:t xml:space="preserve">BestieBestie (“we,” “us,” or “our”) is committed to protecting your privacy. This Privacy Policy explains how we collect, use, disclose, and safeguard your information when you use our mobile application and website (the “Service”). By using BestieBestie, you agree to the practices described in this Privacy Policy. If you do not agree, please do not use the Service. </w:t>
      </w:r>
    </w:p>
    <w:p w:rsidR="009043D5" w:rsidRPr="009043D5" w:rsidRDefault="009043D5" w:rsidP="009043D5">
      <w:pPr>
        <w:numPr>
          <w:ilvl w:val="0"/>
          <w:numId w:val="1"/>
        </w:numPr>
        <w:rPr>
          <w:b/>
          <w:bCs/>
        </w:rPr>
      </w:pPr>
      <w:r w:rsidRPr="009043D5">
        <w:rPr>
          <w:b/>
          <w:bCs/>
        </w:rPr>
        <w:t>Information We Collect</w:t>
      </w:r>
      <w:r w:rsidRPr="009043D5">
        <w:rPr>
          <w:b/>
          <w:bCs/>
        </w:rPr>
        <w:br/>
        <w:t>Personal Information</w:t>
      </w:r>
    </w:p>
    <w:p w:rsidR="009043D5" w:rsidRPr="009043D5" w:rsidRDefault="009043D5" w:rsidP="009043D5">
      <w:pPr>
        <w:pStyle w:val="ListParagraph"/>
        <w:numPr>
          <w:ilvl w:val="0"/>
          <w:numId w:val="12"/>
        </w:numPr>
      </w:pPr>
      <w:r w:rsidRPr="009043D5">
        <w:t xml:space="preserve">Name and contact details (email address, phone number) </w:t>
      </w:r>
    </w:p>
    <w:p w:rsidR="009043D5" w:rsidRPr="009043D5" w:rsidRDefault="009043D5" w:rsidP="009043D5">
      <w:pPr>
        <w:pStyle w:val="ListParagraph"/>
        <w:numPr>
          <w:ilvl w:val="0"/>
          <w:numId w:val="12"/>
        </w:numPr>
      </w:pPr>
      <w:r w:rsidRPr="009043D5">
        <w:t xml:space="preserve">Profile information (photos, bio, interests, gender, date of birth) </w:t>
      </w:r>
    </w:p>
    <w:p w:rsidR="009043D5" w:rsidRPr="009043D5" w:rsidRDefault="009043D5" w:rsidP="009043D5">
      <w:pPr>
        <w:pStyle w:val="ListParagraph"/>
        <w:numPr>
          <w:ilvl w:val="0"/>
          <w:numId w:val="12"/>
        </w:numPr>
      </w:pPr>
      <w:r w:rsidRPr="009043D5">
        <w:t xml:space="preserve">Location data (to show potential matches nearby) </w:t>
      </w:r>
    </w:p>
    <w:p w:rsidR="009043D5" w:rsidRPr="009043D5" w:rsidRDefault="009043D5" w:rsidP="009043D5">
      <w:pPr>
        <w:pStyle w:val="ListParagraph"/>
        <w:numPr>
          <w:ilvl w:val="0"/>
          <w:numId w:val="12"/>
        </w:numPr>
      </w:pPr>
      <w:r w:rsidRPr="009043D5">
        <w:t xml:space="preserve">Social media info (if you sign up using Google, Facebook, Apple, etc.) </w:t>
      </w:r>
    </w:p>
    <w:p w:rsidR="009043D5" w:rsidRPr="009043D5" w:rsidRDefault="009043D5" w:rsidP="009043D5">
      <w:pPr>
        <w:pStyle w:val="ListParagraph"/>
        <w:numPr>
          <w:ilvl w:val="0"/>
          <w:numId w:val="12"/>
        </w:numPr>
      </w:pPr>
      <w:r w:rsidRPr="009043D5">
        <w:t>Messages and interactions within the app</w:t>
      </w:r>
    </w:p>
    <w:p w:rsidR="009043D5" w:rsidRPr="009043D5" w:rsidRDefault="009043D5" w:rsidP="009043D5">
      <w:pPr>
        <w:rPr>
          <w:b/>
          <w:bCs/>
        </w:rPr>
      </w:pPr>
      <w:r w:rsidRPr="009043D5">
        <w:rPr>
          <w:b/>
          <w:bCs/>
        </w:rPr>
        <w:t xml:space="preserve">Usage Data </w:t>
      </w:r>
    </w:p>
    <w:p w:rsidR="009043D5" w:rsidRPr="009043D5" w:rsidRDefault="009043D5" w:rsidP="009043D5">
      <w:pPr>
        <w:pStyle w:val="ListParagraph"/>
        <w:numPr>
          <w:ilvl w:val="0"/>
          <w:numId w:val="13"/>
        </w:numPr>
      </w:pPr>
      <w:r w:rsidRPr="009043D5">
        <w:t xml:space="preserve">Log data (IP address, device type, operating system) </w:t>
      </w:r>
    </w:p>
    <w:p w:rsidR="009043D5" w:rsidRPr="009043D5" w:rsidRDefault="009043D5" w:rsidP="009043D5">
      <w:pPr>
        <w:pStyle w:val="ListParagraph"/>
        <w:numPr>
          <w:ilvl w:val="0"/>
          <w:numId w:val="13"/>
        </w:numPr>
      </w:pPr>
      <w:r w:rsidRPr="009043D5">
        <w:t xml:space="preserve">App usage details </w:t>
      </w:r>
    </w:p>
    <w:p w:rsidR="009043D5" w:rsidRPr="009043D5" w:rsidRDefault="009043D5" w:rsidP="009043D5">
      <w:pPr>
        <w:pStyle w:val="ListParagraph"/>
        <w:numPr>
          <w:ilvl w:val="0"/>
          <w:numId w:val="13"/>
        </w:numPr>
      </w:pPr>
      <w:r w:rsidRPr="009043D5">
        <w:t xml:space="preserve">Clicks, likes, and interactions </w:t>
      </w:r>
    </w:p>
    <w:p w:rsidR="009043D5" w:rsidRPr="009043D5" w:rsidRDefault="009043D5" w:rsidP="009043D5">
      <w:pPr>
        <w:pStyle w:val="ListParagraph"/>
        <w:numPr>
          <w:ilvl w:val="0"/>
          <w:numId w:val="13"/>
        </w:numPr>
      </w:pPr>
      <w:r w:rsidRPr="009043D5">
        <w:t>Cookies and similar tracking technologies</w:t>
      </w:r>
    </w:p>
    <w:p w:rsidR="009043D5" w:rsidRPr="009043D5" w:rsidRDefault="009043D5" w:rsidP="009043D5">
      <w:pPr>
        <w:rPr>
          <w:b/>
          <w:bCs/>
        </w:rPr>
      </w:pPr>
      <w:r w:rsidRPr="009043D5">
        <w:rPr>
          <w:b/>
          <w:bCs/>
        </w:rPr>
        <w:t xml:space="preserve">Sensitive Data </w:t>
      </w:r>
    </w:p>
    <w:p w:rsidR="009043D5" w:rsidRPr="009043D5" w:rsidRDefault="009043D5" w:rsidP="009043D5">
      <w:pPr>
        <w:pStyle w:val="ListParagraph"/>
        <w:numPr>
          <w:ilvl w:val="0"/>
          <w:numId w:val="14"/>
        </w:numPr>
      </w:pPr>
      <w:r w:rsidRPr="009043D5">
        <w:t xml:space="preserve">Sexual orientation </w:t>
      </w:r>
    </w:p>
    <w:p w:rsidR="009043D5" w:rsidRPr="009043D5" w:rsidRDefault="009043D5" w:rsidP="009043D5">
      <w:pPr>
        <w:pStyle w:val="ListParagraph"/>
        <w:numPr>
          <w:ilvl w:val="0"/>
          <w:numId w:val="14"/>
        </w:numPr>
      </w:pPr>
      <w:r w:rsidRPr="009043D5">
        <w:t>Relationship preferences</w:t>
      </w:r>
    </w:p>
    <w:p w:rsidR="009043D5" w:rsidRPr="009043D5" w:rsidRDefault="009043D5" w:rsidP="009043D5">
      <w:r w:rsidRPr="009043D5">
        <w:t xml:space="preserve">You always control what you choose to share. Sensitive data is only collected with your consent. </w:t>
      </w:r>
    </w:p>
    <w:p w:rsidR="009043D5" w:rsidRPr="009043D5" w:rsidRDefault="009043D5" w:rsidP="009043D5">
      <w:pPr>
        <w:numPr>
          <w:ilvl w:val="0"/>
          <w:numId w:val="5"/>
        </w:numPr>
        <w:rPr>
          <w:b/>
          <w:bCs/>
        </w:rPr>
      </w:pPr>
      <w:r w:rsidRPr="009043D5">
        <w:rPr>
          <w:b/>
          <w:bCs/>
        </w:rPr>
        <w:t>How We Use Your Information</w:t>
      </w:r>
    </w:p>
    <w:p w:rsidR="009043D5" w:rsidRPr="009043D5" w:rsidRDefault="009043D5" w:rsidP="009043D5">
      <w:pPr>
        <w:pStyle w:val="ListParagraph"/>
        <w:numPr>
          <w:ilvl w:val="0"/>
          <w:numId w:val="15"/>
        </w:numPr>
      </w:pPr>
      <w:r w:rsidRPr="009043D5">
        <w:t xml:space="preserve">Create and manage your account </w:t>
      </w:r>
    </w:p>
    <w:p w:rsidR="009043D5" w:rsidRPr="009043D5" w:rsidRDefault="009043D5" w:rsidP="009043D5">
      <w:pPr>
        <w:pStyle w:val="ListParagraph"/>
        <w:numPr>
          <w:ilvl w:val="0"/>
          <w:numId w:val="15"/>
        </w:numPr>
      </w:pPr>
      <w:r w:rsidRPr="009043D5">
        <w:t xml:space="preserve">Match you with compatible users </w:t>
      </w:r>
    </w:p>
    <w:p w:rsidR="009043D5" w:rsidRPr="009043D5" w:rsidRDefault="009043D5" w:rsidP="009043D5">
      <w:pPr>
        <w:pStyle w:val="ListParagraph"/>
        <w:numPr>
          <w:ilvl w:val="0"/>
          <w:numId w:val="15"/>
        </w:numPr>
      </w:pPr>
      <w:r w:rsidRPr="009043D5">
        <w:t xml:space="preserve">Facilitate messaging and connections </w:t>
      </w:r>
    </w:p>
    <w:p w:rsidR="009043D5" w:rsidRPr="009043D5" w:rsidRDefault="009043D5" w:rsidP="009043D5">
      <w:pPr>
        <w:pStyle w:val="ListParagraph"/>
        <w:numPr>
          <w:ilvl w:val="0"/>
          <w:numId w:val="15"/>
        </w:numPr>
      </w:pPr>
      <w:r w:rsidRPr="009043D5">
        <w:t xml:space="preserve">Personalize your app experience </w:t>
      </w:r>
    </w:p>
    <w:p w:rsidR="009043D5" w:rsidRPr="009043D5" w:rsidRDefault="009043D5" w:rsidP="009043D5">
      <w:pPr>
        <w:pStyle w:val="ListParagraph"/>
        <w:numPr>
          <w:ilvl w:val="0"/>
          <w:numId w:val="15"/>
        </w:numPr>
      </w:pPr>
      <w:r w:rsidRPr="009043D5">
        <w:t xml:space="preserve">Improve and optimize our Service </w:t>
      </w:r>
    </w:p>
    <w:p w:rsidR="009043D5" w:rsidRPr="009043D5" w:rsidRDefault="009043D5" w:rsidP="009043D5">
      <w:pPr>
        <w:pStyle w:val="ListParagraph"/>
        <w:numPr>
          <w:ilvl w:val="0"/>
          <w:numId w:val="15"/>
        </w:numPr>
      </w:pPr>
      <w:r w:rsidRPr="009043D5">
        <w:t xml:space="preserve">Communicate with you about updates, offers, or support </w:t>
      </w:r>
    </w:p>
    <w:p w:rsidR="009043D5" w:rsidRPr="009043D5" w:rsidRDefault="009043D5" w:rsidP="009043D5">
      <w:pPr>
        <w:pStyle w:val="ListParagraph"/>
        <w:numPr>
          <w:ilvl w:val="0"/>
          <w:numId w:val="15"/>
        </w:numPr>
      </w:pPr>
      <w:r w:rsidRPr="009043D5">
        <w:t xml:space="preserve">Detect and prevent fraud or illegal activity </w:t>
      </w:r>
    </w:p>
    <w:p w:rsidR="009043D5" w:rsidRPr="009043D5" w:rsidRDefault="009043D5" w:rsidP="009043D5">
      <w:pPr>
        <w:pStyle w:val="ListParagraph"/>
        <w:numPr>
          <w:ilvl w:val="0"/>
          <w:numId w:val="15"/>
        </w:numPr>
      </w:pPr>
      <w:r w:rsidRPr="009043D5">
        <w:t>Comply with legal obligations</w:t>
      </w:r>
    </w:p>
    <w:p w:rsidR="009043D5" w:rsidRPr="009043D5" w:rsidRDefault="009043D5" w:rsidP="009043D5">
      <w:pPr>
        <w:numPr>
          <w:ilvl w:val="0"/>
          <w:numId w:val="7"/>
        </w:numPr>
      </w:pPr>
      <w:r w:rsidRPr="009043D5">
        <w:lastRenderedPageBreak/>
        <w:t>Sharing Your Information</w:t>
      </w:r>
    </w:p>
    <w:p w:rsidR="009043D5" w:rsidRPr="009043D5" w:rsidRDefault="009043D5" w:rsidP="009043D5">
      <w:pPr>
        <w:pStyle w:val="ListParagraph"/>
        <w:numPr>
          <w:ilvl w:val="0"/>
          <w:numId w:val="16"/>
        </w:numPr>
      </w:pPr>
      <w:r w:rsidRPr="009043D5">
        <w:t xml:space="preserve">With other users – to help you connect and match </w:t>
      </w:r>
    </w:p>
    <w:p w:rsidR="009043D5" w:rsidRPr="009043D5" w:rsidRDefault="009043D5" w:rsidP="009043D5">
      <w:pPr>
        <w:pStyle w:val="ListParagraph"/>
        <w:numPr>
          <w:ilvl w:val="0"/>
          <w:numId w:val="16"/>
        </w:numPr>
      </w:pPr>
      <w:r w:rsidRPr="009043D5">
        <w:t xml:space="preserve">Phone Number Sharing – Your phone number is private by default. You may choose to make your number public, in which case it will be visible to other users. If you keep your number private, it will only be shared if another user requests it and you explicitly approve the request. Without your approval, your phone number will remain hidden. </w:t>
      </w:r>
    </w:p>
    <w:p w:rsidR="009043D5" w:rsidRPr="009043D5" w:rsidRDefault="009043D5" w:rsidP="009043D5">
      <w:pPr>
        <w:pStyle w:val="ListParagraph"/>
        <w:numPr>
          <w:ilvl w:val="0"/>
          <w:numId w:val="16"/>
        </w:numPr>
      </w:pPr>
      <w:r w:rsidRPr="009043D5">
        <w:t xml:space="preserve">With service providers – who help us operate the app, payment systems, analytics, or customer support </w:t>
      </w:r>
    </w:p>
    <w:p w:rsidR="009043D5" w:rsidRPr="009043D5" w:rsidRDefault="009043D5" w:rsidP="009043D5">
      <w:pPr>
        <w:pStyle w:val="ListParagraph"/>
        <w:numPr>
          <w:ilvl w:val="0"/>
          <w:numId w:val="16"/>
        </w:numPr>
      </w:pPr>
      <w:r w:rsidRPr="009043D5">
        <w:t xml:space="preserve">For legal reasons – to comply with laws or protect rights and safety </w:t>
      </w:r>
    </w:p>
    <w:p w:rsidR="009043D5" w:rsidRPr="009043D5" w:rsidRDefault="009043D5" w:rsidP="009043D5">
      <w:pPr>
        <w:pStyle w:val="ListParagraph"/>
        <w:numPr>
          <w:ilvl w:val="0"/>
          <w:numId w:val="16"/>
        </w:numPr>
      </w:pPr>
      <w:r w:rsidRPr="009043D5">
        <w:t>With your consent – when you agree to share info in other ways</w:t>
      </w:r>
    </w:p>
    <w:p w:rsidR="009043D5" w:rsidRPr="009043D5" w:rsidRDefault="009043D5" w:rsidP="009043D5">
      <w:r w:rsidRPr="009043D5">
        <w:t xml:space="preserve">We do not sell your personal information to third parties. </w:t>
      </w:r>
    </w:p>
    <w:p w:rsidR="009043D5" w:rsidRPr="009043D5" w:rsidRDefault="009043D5" w:rsidP="009043D5">
      <w:pPr>
        <w:numPr>
          <w:ilvl w:val="0"/>
          <w:numId w:val="9"/>
        </w:numPr>
      </w:pPr>
      <w:r w:rsidRPr="009043D5">
        <w:rPr>
          <w:b/>
          <w:bCs/>
        </w:rPr>
        <w:t>Data Retention</w:t>
      </w:r>
      <w:r w:rsidRPr="009043D5">
        <w:br/>
        <w:t xml:space="preserve">We keep your information only as long as necessary for the purposes described in this policy, unless a longer retention period is required by law. You may delete your account at any time, and we will delete or anonymize your data unless retention is legally necessary. </w:t>
      </w:r>
    </w:p>
    <w:p w:rsidR="009043D5" w:rsidRPr="009043D5" w:rsidRDefault="009043D5" w:rsidP="009043D5">
      <w:pPr>
        <w:numPr>
          <w:ilvl w:val="0"/>
          <w:numId w:val="9"/>
        </w:numPr>
      </w:pPr>
      <w:r w:rsidRPr="009043D5">
        <w:rPr>
          <w:b/>
          <w:bCs/>
        </w:rPr>
        <w:t>Your Privacy Rights</w:t>
      </w:r>
      <w:r w:rsidRPr="009043D5">
        <w:br/>
        <w:t>Depending on your location, you may have rights to:</w:t>
      </w:r>
    </w:p>
    <w:p w:rsidR="009043D5" w:rsidRPr="009043D5" w:rsidRDefault="009043D5" w:rsidP="009043D5">
      <w:pPr>
        <w:pStyle w:val="ListParagraph"/>
        <w:numPr>
          <w:ilvl w:val="0"/>
          <w:numId w:val="17"/>
        </w:numPr>
      </w:pPr>
      <w:r w:rsidRPr="009043D5">
        <w:t xml:space="preserve">Access the personal data we hold about you </w:t>
      </w:r>
    </w:p>
    <w:p w:rsidR="009043D5" w:rsidRPr="009043D5" w:rsidRDefault="009043D5" w:rsidP="009043D5">
      <w:pPr>
        <w:pStyle w:val="ListParagraph"/>
        <w:numPr>
          <w:ilvl w:val="0"/>
          <w:numId w:val="17"/>
        </w:numPr>
      </w:pPr>
      <w:r w:rsidRPr="009043D5">
        <w:t xml:space="preserve">Correct inaccurate information </w:t>
      </w:r>
    </w:p>
    <w:p w:rsidR="009043D5" w:rsidRPr="009043D5" w:rsidRDefault="009043D5" w:rsidP="009043D5">
      <w:pPr>
        <w:pStyle w:val="ListParagraph"/>
        <w:numPr>
          <w:ilvl w:val="0"/>
          <w:numId w:val="17"/>
        </w:numPr>
      </w:pPr>
      <w:r w:rsidRPr="009043D5">
        <w:t xml:space="preserve">Request deletion of your data </w:t>
      </w:r>
    </w:p>
    <w:p w:rsidR="009043D5" w:rsidRPr="009043D5" w:rsidRDefault="009043D5" w:rsidP="009043D5">
      <w:pPr>
        <w:pStyle w:val="ListParagraph"/>
        <w:numPr>
          <w:ilvl w:val="0"/>
          <w:numId w:val="17"/>
        </w:numPr>
      </w:pPr>
      <w:r w:rsidRPr="009043D5">
        <w:t xml:space="preserve">Restrict or object to certain processing </w:t>
      </w:r>
    </w:p>
    <w:p w:rsidR="009043D5" w:rsidRPr="009043D5" w:rsidRDefault="009043D5" w:rsidP="009043D5">
      <w:pPr>
        <w:pStyle w:val="ListParagraph"/>
        <w:numPr>
          <w:ilvl w:val="0"/>
          <w:numId w:val="17"/>
        </w:numPr>
      </w:pPr>
      <w:r w:rsidRPr="009043D5">
        <w:t>Receive a copy of your data in a portable format</w:t>
      </w:r>
    </w:p>
    <w:p w:rsidR="009043D5" w:rsidRPr="009043D5" w:rsidRDefault="009043D5" w:rsidP="009043D5">
      <w:r w:rsidRPr="009043D5">
        <w:t xml:space="preserve">To exercise these rights, contact us at </w:t>
      </w:r>
      <w:r>
        <w:t>privacy</w:t>
      </w:r>
      <w:r w:rsidRPr="009043D5">
        <w:t>@bestiebestie.</w:t>
      </w:r>
      <w:r>
        <w:t>app</w:t>
      </w:r>
      <w:r w:rsidRPr="009043D5">
        <w:t xml:space="preserve">. We may ask for proof of identity to protect your account. </w:t>
      </w:r>
    </w:p>
    <w:p w:rsidR="009043D5" w:rsidRPr="009043D5" w:rsidRDefault="009043D5" w:rsidP="009043D5">
      <w:pPr>
        <w:numPr>
          <w:ilvl w:val="0"/>
          <w:numId w:val="11"/>
        </w:numPr>
      </w:pPr>
      <w:r w:rsidRPr="009043D5">
        <w:rPr>
          <w:b/>
          <w:bCs/>
        </w:rPr>
        <w:t>Security</w:t>
      </w:r>
      <w:r w:rsidRPr="009043D5">
        <w:br/>
        <w:t xml:space="preserve">We use reasonable physical, technical, and administrative safeguards to protect your data. However, no system is completely secure. Please protect your login details and let us know immediately if you suspect any unauthorized activity. </w:t>
      </w:r>
    </w:p>
    <w:p w:rsidR="009043D5" w:rsidRPr="009043D5" w:rsidRDefault="009043D5" w:rsidP="009043D5">
      <w:pPr>
        <w:numPr>
          <w:ilvl w:val="0"/>
          <w:numId w:val="11"/>
        </w:numPr>
      </w:pPr>
      <w:r w:rsidRPr="009043D5">
        <w:rPr>
          <w:b/>
          <w:bCs/>
        </w:rPr>
        <w:t>Children’s Privacy</w:t>
      </w:r>
      <w:r w:rsidRPr="009043D5">
        <w:br/>
        <w:t>BestieBestie is intended for users aged 18 and above. We do not knowingly collect personal information from anyone under 18. If we learn we have collected such information, we will delete it promptly.</w:t>
      </w:r>
    </w:p>
    <w:p w:rsidR="009043D5" w:rsidRPr="009043D5" w:rsidRDefault="009043D5" w:rsidP="009043D5">
      <w:pPr>
        <w:numPr>
          <w:ilvl w:val="0"/>
          <w:numId w:val="11"/>
        </w:numPr>
      </w:pPr>
      <w:r w:rsidRPr="009043D5">
        <w:rPr>
          <w:b/>
          <w:bCs/>
        </w:rPr>
        <w:lastRenderedPageBreak/>
        <w:t>International Transfers</w:t>
      </w:r>
      <w:r w:rsidRPr="009043D5">
        <w:br/>
        <w:t xml:space="preserve">We may store and process your data in countries outside your own. When we transfer data, we ensure appropriate safeguards are in place to protect your privacy. </w:t>
      </w:r>
    </w:p>
    <w:p w:rsidR="009043D5" w:rsidRPr="009043D5" w:rsidRDefault="009043D5" w:rsidP="009043D5">
      <w:pPr>
        <w:numPr>
          <w:ilvl w:val="0"/>
          <w:numId w:val="11"/>
        </w:numPr>
      </w:pPr>
      <w:r w:rsidRPr="009043D5">
        <w:rPr>
          <w:b/>
          <w:bCs/>
        </w:rPr>
        <w:t>Changes to This Privacy Policy</w:t>
      </w:r>
      <w:r w:rsidRPr="009043D5">
        <w:rPr>
          <w:b/>
          <w:bCs/>
        </w:rPr>
        <w:br/>
      </w:r>
      <w:r w:rsidRPr="009043D5">
        <w:t xml:space="preserve">We may update this Privacy Policy from time to time. We will notify you of significant changes by posting the new policy on our app and website and updating the “Last Updated” date. </w:t>
      </w:r>
    </w:p>
    <w:p w:rsidR="009043D5" w:rsidRPr="009043D5" w:rsidRDefault="009043D5" w:rsidP="009043D5">
      <w:pPr>
        <w:numPr>
          <w:ilvl w:val="0"/>
          <w:numId w:val="11"/>
        </w:numPr>
      </w:pPr>
      <w:r w:rsidRPr="009043D5">
        <w:rPr>
          <w:b/>
          <w:bCs/>
        </w:rPr>
        <w:t>Contact Us</w:t>
      </w:r>
      <w:r w:rsidRPr="009043D5">
        <w:br/>
        <w:t>If you have questions about this Privacy Policy or how we handle your data, please contact us at:</w:t>
      </w:r>
    </w:p>
    <w:p w:rsidR="009043D5" w:rsidRDefault="009043D5" w:rsidP="009043D5">
      <w:r w:rsidRPr="009043D5">
        <w:t>BestieBestie</w:t>
      </w:r>
      <w:r>
        <w:t xml:space="preserve"> Developer</w:t>
      </w:r>
      <w:r w:rsidRPr="009043D5">
        <w:t xml:space="preserve"> Team</w:t>
      </w:r>
      <w:r>
        <w:t>:</w:t>
      </w:r>
    </w:p>
    <w:p w:rsidR="00021C6A" w:rsidRPr="00454CA8" w:rsidRDefault="00021C6A" w:rsidP="00021C6A">
      <w:pPr>
        <w:ind w:left="360"/>
      </w:pPr>
      <w:r w:rsidRPr="00454CA8">
        <w:t>AFRI COMPANION LTD</w:t>
      </w:r>
    </w:p>
    <w:p w:rsidR="00021C6A" w:rsidRPr="00454CA8" w:rsidRDefault="00021C6A" w:rsidP="00021C6A">
      <w:pPr>
        <w:ind w:left="360"/>
      </w:pPr>
      <w:r w:rsidRPr="00454CA8">
        <w:t>House No 14, Spring Road</w:t>
      </w:r>
    </w:p>
    <w:p w:rsidR="00021C6A" w:rsidRPr="00454CA8" w:rsidRDefault="00021C6A" w:rsidP="00021C6A">
      <w:pPr>
        <w:ind w:left="360"/>
      </w:pPr>
      <w:r w:rsidRPr="00454CA8">
        <w:t>Kitale - 30200</w:t>
      </w:r>
    </w:p>
    <w:p w:rsidR="00021C6A" w:rsidRDefault="00021C6A" w:rsidP="00021C6A">
      <w:pPr>
        <w:ind w:left="360"/>
      </w:pPr>
      <w:r w:rsidRPr="00454CA8">
        <w:t>Kenya (KE)</w:t>
      </w:r>
    </w:p>
    <w:p w:rsidR="00021C6A" w:rsidRDefault="00021C6A" w:rsidP="00021C6A">
      <w:pPr>
        <w:ind w:left="360"/>
      </w:pPr>
      <w:r w:rsidRPr="00836B7B">
        <w:t>+254735919412</w:t>
      </w:r>
    </w:p>
    <w:p w:rsidR="00021C6A" w:rsidRPr="00EB35EC" w:rsidRDefault="00021C6A" w:rsidP="00021C6A">
      <w:pPr>
        <w:ind w:left="360"/>
      </w:pPr>
      <w:hyperlink r:id="rId5" w:history="1">
        <w:r w:rsidRPr="00EB35EC">
          <w:rPr>
            <w:rStyle w:val="Hyperlink"/>
          </w:rPr>
          <w:t>admin@africompanion.dev</w:t>
        </w:r>
      </w:hyperlink>
    </w:p>
    <w:p w:rsidR="009043D5" w:rsidRPr="009043D5" w:rsidRDefault="009043D5" w:rsidP="009043D5"/>
    <w:p w:rsidR="009E1548" w:rsidRDefault="009E1548"/>
    <w:sectPr w:rsidR="009E1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B4F"/>
    <w:multiLevelType w:val="multilevel"/>
    <w:tmpl w:val="D714A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635B3"/>
    <w:multiLevelType w:val="hybridMultilevel"/>
    <w:tmpl w:val="B1FED9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E53A95"/>
    <w:multiLevelType w:val="hybridMultilevel"/>
    <w:tmpl w:val="2E527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6A1F1A"/>
    <w:multiLevelType w:val="multilevel"/>
    <w:tmpl w:val="ACA0F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BD3795"/>
    <w:multiLevelType w:val="multilevel"/>
    <w:tmpl w:val="1D28CD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641690"/>
    <w:multiLevelType w:val="multilevel"/>
    <w:tmpl w:val="9104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D953DB"/>
    <w:multiLevelType w:val="hybridMultilevel"/>
    <w:tmpl w:val="5B2C1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BC1A9D"/>
    <w:multiLevelType w:val="hybridMultilevel"/>
    <w:tmpl w:val="38AEB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61084"/>
    <w:multiLevelType w:val="hybridMultilevel"/>
    <w:tmpl w:val="BB52B5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59F392A"/>
    <w:multiLevelType w:val="multilevel"/>
    <w:tmpl w:val="7506FE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E86614"/>
    <w:multiLevelType w:val="multilevel"/>
    <w:tmpl w:val="C316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ED40A7"/>
    <w:multiLevelType w:val="multilevel"/>
    <w:tmpl w:val="F4E81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A430067"/>
    <w:multiLevelType w:val="multilevel"/>
    <w:tmpl w:val="512C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714E5E"/>
    <w:multiLevelType w:val="hybridMultilevel"/>
    <w:tmpl w:val="64DCBB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F2559DD"/>
    <w:multiLevelType w:val="multilevel"/>
    <w:tmpl w:val="59CEB5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A958CA"/>
    <w:multiLevelType w:val="multilevel"/>
    <w:tmpl w:val="FBC2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A400B1"/>
    <w:multiLevelType w:val="multilevel"/>
    <w:tmpl w:val="5D08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4182185">
    <w:abstractNumId w:val="3"/>
  </w:num>
  <w:num w:numId="2" w16cid:durableId="964889791">
    <w:abstractNumId w:val="11"/>
  </w:num>
  <w:num w:numId="3" w16cid:durableId="1046292587">
    <w:abstractNumId w:val="5"/>
  </w:num>
  <w:num w:numId="4" w16cid:durableId="240215887">
    <w:abstractNumId w:val="12"/>
  </w:num>
  <w:num w:numId="5" w16cid:durableId="110980802">
    <w:abstractNumId w:val="0"/>
  </w:num>
  <w:num w:numId="6" w16cid:durableId="1810976487">
    <w:abstractNumId w:val="10"/>
  </w:num>
  <w:num w:numId="7" w16cid:durableId="917978482">
    <w:abstractNumId w:val="4"/>
  </w:num>
  <w:num w:numId="8" w16cid:durableId="1885169609">
    <w:abstractNumId w:val="16"/>
  </w:num>
  <w:num w:numId="9" w16cid:durableId="2109427412">
    <w:abstractNumId w:val="9"/>
  </w:num>
  <w:num w:numId="10" w16cid:durableId="792287296">
    <w:abstractNumId w:val="15"/>
  </w:num>
  <w:num w:numId="11" w16cid:durableId="108090802">
    <w:abstractNumId w:val="14"/>
  </w:num>
  <w:num w:numId="12" w16cid:durableId="1165363499">
    <w:abstractNumId w:val="13"/>
  </w:num>
  <w:num w:numId="13" w16cid:durableId="1036347312">
    <w:abstractNumId w:val="2"/>
  </w:num>
  <w:num w:numId="14" w16cid:durableId="150369098">
    <w:abstractNumId w:val="7"/>
  </w:num>
  <w:num w:numId="15" w16cid:durableId="1814328649">
    <w:abstractNumId w:val="6"/>
  </w:num>
  <w:num w:numId="16" w16cid:durableId="1494368598">
    <w:abstractNumId w:val="8"/>
  </w:num>
  <w:num w:numId="17" w16cid:durableId="1851406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3D5"/>
    <w:rsid w:val="00021C6A"/>
    <w:rsid w:val="00516F77"/>
    <w:rsid w:val="009043D5"/>
    <w:rsid w:val="009E1548"/>
    <w:rsid w:val="00AF4D07"/>
    <w:rsid w:val="00BA09F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EC56"/>
  <w15:chartTrackingRefBased/>
  <w15:docId w15:val="{5D6A9872-3193-4D52-9F95-CB23BB04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4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4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4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4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4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4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4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43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4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4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4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3D5"/>
    <w:rPr>
      <w:rFonts w:eastAsiaTheme="majorEastAsia" w:cstheme="majorBidi"/>
      <w:color w:val="272727" w:themeColor="text1" w:themeTint="D8"/>
    </w:rPr>
  </w:style>
  <w:style w:type="paragraph" w:styleId="Title">
    <w:name w:val="Title"/>
    <w:basedOn w:val="Normal"/>
    <w:next w:val="Normal"/>
    <w:link w:val="TitleChar"/>
    <w:uiPriority w:val="10"/>
    <w:qFormat/>
    <w:rsid w:val="00904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3D5"/>
    <w:pPr>
      <w:spacing w:before="160"/>
      <w:jc w:val="center"/>
    </w:pPr>
    <w:rPr>
      <w:i/>
      <w:iCs/>
      <w:color w:val="404040" w:themeColor="text1" w:themeTint="BF"/>
    </w:rPr>
  </w:style>
  <w:style w:type="character" w:customStyle="1" w:styleId="QuoteChar">
    <w:name w:val="Quote Char"/>
    <w:basedOn w:val="DefaultParagraphFont"/>
    <w:link w:val="Quote"/>
    <w:uiPriority w:val="29"/>
    <w:rsid w:val="009043D5"/>
    <w:rPr>
      <w:i/>
      <w:iCs/>
      <w:color w:val="404040" w:themeColor="text1" w:themeTint="BF"/>
    </w:rPr>
  </w:style>
  <w:style w:type="paragraph" w:styleId="ListParagraph">
    <w:name w:val="List Paragraph"/>
    <w:basedOn w:val="Normal"/>
    <w:uiPriority w:val="34"/>
    <w:qFormat/>
    <w:rsid w:val="009043D5"/>
    <w:pPr>
      <w:ind w:left="720"/>
      <w:contextualSpacing/>
    </w:pPr>
  </w:style>
  <w:style w:type="character" w:styleId="IntenseEmphasis">
    <w:name w:val="Intense Emphasis"/>
    <w:basedOn w:val="DefaultParagraphFont"/>
    <w:uiPriority w:val="21"/>
    <w:qFormat/>
    <w:rsid w:val="009043D5"/>
    <w:rPr>
      <w:i/>
      <w:iCs/>
      <w:color w:val="2F5496" w:themeColor="accent1" w:themeShade="BF"/>
    </w:rPr>
  </w:style>
  <w:style w:type="paragraph" w:styleId="IntenseQuote">
    <w:name w:val="Intense Quote"/>
    <w:basedOn w:val="Normal"/>
    <w:next w:val="Normal"/>
    <w:link w:val="IntenseQuoteChar"/>
    <w:uiPriority w:val="30"/>
    <w:qFormat/>
    <w:rsid w:val="00904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43D5"/>
    <w:rPr>
      <w:i/>
      <w:iCs/>
      <w:color w:val="2F5496" w:themeColor="accent1" w:themeShade="BF"/>
    </w:rPr>
  </w:style>
  <w:style w:type="character" w:styleId="IntenseReference">
    <w:name w:val="Intense Reference"/>
    <w:basedOn w:val="DefaultParagraphFont"/>
    <w:uiPriority w:val="32"/>
    <w:qFormat/>
    <w:rsid w:val="009043D5"/>
    <w:rPr>
      <w:b/>
      <w:bCs/>
      <w:smallCaps/>
      <w:color w:val="2F5496" w:themeColor="accent1" w:themeShade="BF"/>
      <w:spacing w:val="5"/>
    </w:rPr>
  </w:style>
  <w:style w:type="character" w:styleId="Hyperlink">
    <w:name w:val="Hyperlink"/>
    <w:basedOn w:val="DefaultParagraphFont"/>
    <w:uiPriority w:val="99"/>
    <w:unhideWhenUsed/>
    <w:rsid w:val="009043D5"/>
    <w:rPr>
      <w:color w:val="0563C1" w:themeColor="hyperlink"/>
      <w:u w:val="single"/>
    </w:rPr>
  </w:style>
  <w:style w:type="character" w:styleId="UnresolvedMention">
    <w:name w:val="Unresolved Mention"/>
    <w:basedOn w:val="DefaultParagraphFont"/>
    <w:uiPriority w:val="99"/>
    <w:semiHidden/>
    <w:unhideWhenUsed/>
    <w:rsid w:val="00904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africompanion.de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cody</dc:creator>
  <cp:keywords/>
  <dc:description/>
  <cp:lastModifiedBy>edward cody</cp:lastModifiedBy>
  <cp:revision>3</cp:revision>
  <dcterms:created xsi:type="dcterms:W3CDTF">2026-02-27T12:05:00Z</dcterms:created>
  <dcterms:modified xsi:type="dcterms:W3CDTF">2026-02-27T15:31:00Z</dcterms:modified>
</cp:coreProperties>
</file>